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0C" w:rsidRDefault="00E572A3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Задания по теме 2 «</w:t>
      </w:r>
      <w:r>
        <w:rPr>
          <w:b/>
          <w:sz w:val="24"/>
          <w:szCs w:val="24"/>
        </w:rPr>
        <w:t>Патопсихологические критерии нарушения психической деятельности»</w:t>
      </w:r>
    </w:p>
    <w:p w:rsidR="00FA150C" w:rsidRDefault="00FA150C">
      <w:pPr>
        <w:jc w:val="center"/>
        <w:rPr>
          <w:b/>
          <w:sz w:val="24"/>
          <w:szCs w:val="24"/>
          <w:lang w:eastAsia="ru-RU"/>
        </w:rPr>
      </w:pPr>
    </w:p>
    <w:p w:rsidR="00FA150C" w:rsidRDefault="00FA150C">
      <w:pPr>
        <w:ind w:firstLine="709"/>
        <w:jc w:val="center"/>
        <w:rPr>
          <w:b/>
          <w:sz w:val="24"/>
          <w:szCs w:val="24"/>
          <w:lang w:eastAsia="ru-RU"/>
        </w:rPr>
      </w:pPr>
    </w:p>
    <w:p w:rsidR="00FA150C" w:rsidRDefault="00E572A3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Цель: научиться определить патопсихологический синдром на основе протокола исследования, </w:t>
      </w:r>
      <w:r>
        <w:rPr>
          <w:rFonts w:eastAsia="Calibri"/>
          <w:b/>
          <w:color w:val="FF0000"/>
          <w:sz w:val="24"/>
          <w:szCs w:val="24"/>
          <w:lang w:eastAsia="ru-RU"/>
        </w:rPr>
        <w:t>а также при обнаружении ряда фактов в процессе клинического обследования</w:t>
      </w:r>
      <w:r>
        <w:rPr>
          <w:rFonts w:eastAsia="Calibri"/>
          <w:b/>
          <w:color w:val="FF0000"/>
          <w:sz w:val="24"/>
          <w:szCs w:val="24"/>
          <w:lang w:eastAsia="ru-RU"/>
        </w:rPr>
        <w:t>; научится составлять план работы и прогнозировать алгоритм последовательности действий клинического психолога.</w:t>
      </w:r>
    </w:p>
    <w:p w:rsidR="00FA150C" w:rsidRDefault="00FA150C">
      <w:pPr>
        <w:ind w:firstLine="709"/>
        <w:jc w:val="center"/>
        <w:rPr>
          <w:b/>
          <w:sz w:val="24"/>
          <w:szCs w:val="24"/>
          <w:lang w:eastAsia="ru-RU"/>
        </w:rPr>
      </w:pPr>
    </w:p>
    <w:p w:rsidR="00FA150C" w:rsidRDefault="00E572A3">
      <w:pPr>
        <w:ind w:left="70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Задание 1.</w:t>
      </w:r>
    </w:p>
    <w:p w:rsidR="00FA150C" w:rsidRDefault="00E572A3">
      <w:pPr>
        <w:pStyle w:val="af1"/>
        <w:numPr>
          <w:ilvl w:val="0"/>
          <w:numId w:val="8"/>
        </w:numPr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Изучите протокол патопсихологического исследования.</w:t>
      </w:r>
    </w:p>
    <w:p w:rsidR="00FA150C" w:rsidRDefault="00E572A3">
      <w:pPr>
        <w:pStyle w:val="af1"/>
        <w:numPr>
          <w:ilvl w:val="0"/>
          <w:numId w:val="8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Определите патопсихологический синдром на основе данных протокола.</w:t>
      </w:r>
    </w:p>
    <w:p w:rsidR="00FA150C" w:rsidRDefault="00E572A3">
      <w:pPr>
        <w:pStyle w:val="af1"/>
        <w:numPr>
          <w:ilvl w:val="0"/>
          <w:numId w:val="8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Составьте пла</w:t>
      </w:r>
      <w:r>
        <w:rPr>
          <w:b/>
          <w:color w:val="FF0000"/>
          <w:sz w:val="24"/>
          <w:szCs w:val="24"/>
        </w:rPr>
        <w:t>н дальнейшей работы психолога с клиенткой.</w:t>
      </w:r>
    </w:p>
    <w:p w:rsidR="00FA150C" w:rsidRDefault="00FA150C">
      <w:pPr>
        <w:ind w:firstLine="709"/>
        <w:jc w:val="center"/>
        <w:rPr>
          <w:sz w:val="24"/>
          <w:szCs w:val="24"/>
          <w:lang w:eastAsia="ru-RU"/>
        </w:rPr>
      </w:pPr>
    </w:p>
    <w:p w:rsidR="00FA150C" w:rsidRDefault="00E572A3">
      <w:pPr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патопсихологического исследования</w:t>
      </w:r>
    </w:p>
    <w:p w:rsidR="00FA150C" w:rsidRDefault="00FA150C">
      <w:pPr>
        <w:ind w:firstLine="709"/>
        <w:jc w:val="center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Пациентка стационара  С.К., 48 лет. Образование – профтехучилище на базе 8-ми классов. Обучилась профессии швеи, некоторое время (до заболевания) работала на швейной фа</w:t>
      </w:r>
      <w:r>
        <w:rPr>
          <w:sz w:val="24"/>
          <w:szCs w:val="24"/>
          <w:lang w:eastAsia="ru-RU"/>
        </w:rPr>
        <w:t>брике.</w:t>
      </w: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Клинико-психологическая беседа (фрагмент; Э-экспериментатор, клинический психолог психиатрического стационара; И –  испытуемая)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– Как чувствуете себя?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И.:  (молчит и смотрит в сторону)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– Вам нездоровится?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И.:  (отрицательно качает головой)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– Нам с Вами необходимо выполнить несколько заданий. Сможете их сделать?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И.: (наклоняет голову).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– Тогда начнем?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И.: – У меня очков нет.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Э.: – Очки остались в палате? Сможете сходить за ними? (испытуемая не трогается с места). – Попросим принести? 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И.: – Я без очков буду.</w:t>
      </w: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– Хорошо.</w:t>
      </w: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выполнения методики заучивания 10 слов по А.Р. Лурия</w:t>
      </w: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669"/>
        <w:gridCol w:w="789"/>
        <w:gridCol w:w="789"/>
        <w:gridCol w:w="788"/>
        <w:gridCol w:w="789"/>
        <w:gridCol w:w="789"/>
        <w:gridCol w:w="789"/>
        <w:gridCol w:w="788"/>
        <w:gridCol w:w="789"/>
        <w:gridCol w:w="789"/>
        <w:gridCol w:w="789"/>
      </w:tblGrid>
      <w:tr w:rsidR="00FA150C">
        <w:trPr>
          <w:cantSplit/>
          <w:trHeight w:val="11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50C" w:rsidRDefault="00E572A3">
            <w:r>
              <w:t>№</w:t>
            </w:r>
          </w:p>
          <w:p w:rsidR="00FA150C" w:rsidRDefault="00E572A3">
            <w:r>
              <w:t>пробы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лес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хлеб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окно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вода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стул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 xml:space="preserve">брат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гриб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 xml:space="preserve">мост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мёд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50C" w:rsidRDefault="00E572A3">
            <w:r>
              <w:t>лишние слова</w:t>
            </w:r>
          </w:p>
        </w:tc>
      </w:tr>
      <w:tr w:rsidR="00FA150C">
        <w:trPr>
          <w:trHeight w:val="2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FA150C">
        <w:trPr>
          <w:trHeight w:val="5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II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</w:tr>
      <w:tr w:rsidR="00FA150C">
        <w:trPr>
          <w:trHeight w:val="5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III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стол</w:t>
            </w:r>
          </w:p>
        </w:tc>
      </w:tr>
      <w:tr w:rsidR="00FA150C">
        <w:trPr>
          <w:trHeight w:val="5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IV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</w:tr>
      <w:tr w:rsidR="00FA150C">
        <w:trPr>
          <w:trHeight w:val="2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V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</w:tr>
    </w:tbl>
    <w:p w:rsidR="00FA150C" w:rsidRDefault="00FA150C">
      <w:pPr>
        <w:sectPr w:rsidR="00FA150C">
          <w:footerReference w:type="default" r:id="rId8"/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669"/>
        <w:gridCol w:w="789"/>
        <w:gridCol w:w="789"/>
        <w:gridCol w:w="789"/>
        <w:gridCol w:w="789"/>
        <w:gridCol w:w="789"/>
        <w:gridCol w:w="789"/>
        <w:gridCol w:w="788"/>
        <w:gridCol w:w="789"/>
        <w:gridCol w:w="789"/>
        <w:gridCol w:w="789"/>
      </w:tblGrid>
      <w:tr w:rsidR="00FA150C">
        <w:trPr>
          <w:trHeight w:val="29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lastRenderedPageBreak/>
              <w:t>R</w:t>
            </w:r>
            <w:r>
              <w:rPr>
                <w:rStyle w:val="af8"/>
              </w:rPr>
              <w:footnoteReference w:id="1"/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/>
        </w:tc>
      </w:tr>
    </w:tbl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Кривая заучивания 6,7,7,9,8  через 40 мин 9 слов</w:t>
      </w: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выполнения методики пиктограмм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3633"/>
        <w:gridCol w:w="1701"/>
        <w:gridCol w:w="1559"/>
      </w:tblGrid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Стимульные слова и словосочетания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Комментарии испытуемого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Примечания экспериментатора</w:t>
            </w: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«весёлый праздник»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тут можно нарисовать?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Можно людей нарисовать. Танцуют. Веселый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веселятся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спонтанных высказываний при рисовании нет. Приступает к рисованию и поясняет нарисованное только после побуждения и настойчивых вопросов со стороны экспериментатора</w:t>
            </w: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«вкусный ужин»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тарелка с овощами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«болезнь»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Испытуемая ничего не нарисовала.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А что  можно было бы нарисовать?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Допустим, позвоночник болит (дотрагивается рукой до поясницы)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если человек болен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«печаль»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Рисует.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это?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Человек чем-то опечален. Он с прямым ртом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в настроении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«любовь»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Смотря к кому любовь… Пара, или домашняя семья…(Рисует)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тут нарисовано?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Любовь к опечаленному человеку (показывает на предыдущий рисунок)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 именно к нему?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Ну, чтоб его тут успокоить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помню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«развитие»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здесь можно нарисовать?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Развитие чего? Ума?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Как хотите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Развитие ума (рисует). Голова видна. (После паузы). Нужно для развития ума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«дружба»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(Рисует)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это? Как потом поможет вспомнить, что рисунок был сделан для  сл</w:t>
            </w:r>
            <w:r>
              <w:rPr>
                <w:sz w:val="24"/>
                <w:szCs w:val="24"/>
                <w:lang w:eastAsia="ru-RU"/>
              </w:rPr>
              <w:t xml:space="preserve">ова «дружба»?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Тут люди дружат. Дружба – это когда человек дружит с другом. Люди друг с другом дружат. Значит, дружба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«победа»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И.: Флаг просто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Как рисунок флага поможет потом вспомнить слово «победа»?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Если победа, то флаг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«богатство»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тут можно нарисовать в связи со словом «богатство»?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Дом богатый. Ковры, мебель шикарная. Дом просто нарисовать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богатый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FA150C" w:rsidRDefault="00FA150C">
      <w:pPr>
        <w:rPr>
          <w:sz w:val="24"/>
          <w:szCs w:val="24"/>
          <w:lang w:eastAsia="ru-RU"/>
        </w:rPr>
      </w:pP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выполнения методики «Сравнение понятий»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980"/>
      </w:tblGrid>
      <w:tr w:rsidR="00FA150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Сравниваемые пары понятий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Ответы испытуемого</w:t>
            </w:r>
          </w:p>
        </w:tc>
      </w:tr>
      <w:tr w:rsidR="00FA150C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«утро – вечер»»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Сходство в том, что утром не совсем светло, а вечером день меняется к вечеру. Различие – утром надо идти на работу, вечером нет</w:t>
            </w:r>
          </w:p>
        </w:tc>
      </w:tr>
      <w:tr w:rsidR="00FA150C">
        <w:trPr>
          <w:trHeight w:val="8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«дождь-снег»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Выпадение осадков с неба, с облаков.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В чем различие?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Снег – не еда, а воду можно пить</w:t>
            </w:r>
          </w:p>
        </w:tc>
      </w:tr>
      <w:tr w:rsidR="00FA150C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«золото-серебро»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В чем сходство?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У них одинаковый желтый цвет. Позолота на серебряных крестиках. Различие – позолота сходит, а золото такое, какое покупали</w:t>
            </w:r>
          </w:p>
        </w:tc>
      </w:tr>
      <w:tr w:rsidR="00FA150C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«река-птица»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И: Когда вода блещется, это можно сравнить со взмахами крыльев птиц</w:t>
            </w:r>
          </w:p>
        </w:tc>
      </w:tr>
      <w:tr w:rsidR="00FA150C">
        <w:trPr>
          <w:trHeight w:val="4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«озеро-река»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И: У</w:t>
            </w:r>
            <w:r>
              <w:rPr>
                <w:sz w:val="24"/>
                <w:szCs w:val="24"/>
                <w:lang w:eastAsia="ru-RU"/>
              </w:rPr>
              <w:t xml:space="preserve"> них одинаковая соленость воды.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Э.: Различие?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И.: В реках тонут.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Э.: А в озерах?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Нет, озеро глубокое и холодное, туда не полезешь</w:t>
            </w:r>
          </w:p>
        </w:tc>
      </w:tr>
      <w:tr w:rsidR="00FA150C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«плащ-ночь»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(После непродолжительного молчания). Вообще сравнить нельзя.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Ночью все равно видишь, а  плащ –  если в него завернуться,  ничего не видно</w:t>
            </w:r>
          </w:p>
        </w:tc>
      </w:tr>
      <w:tr w:rsidR="00FA150C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«трамвай-автобус»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В чем сходство?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Они не похожи. Вообще  похожи  в том, что едут одинаково. Различие – трамвай по-другому смастерен. У трамвая ширина длиньше</w:t>
            </w:r>
          </w:p>
        </w:tc>
      </w:tr>
    </w:tbl>
    <w:p w:rsidR="00FA150C" w:rsidRDefault="00FA150C">
      <w:pPr>
        <w:rPr>
          <w:sz w:val="24"/>
          <w:szCs w:val="24"/>
          <w:lang w:eastAsia="ru-RU"/>
        </w:rPr>
      </w:pP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</w:t>
      </w:r>
      <w:r>
        <w:rPr>
          <w:sz w:val="24"/>
          <w:szCs w:val="24"/>
          <w:lang w:eastAsia="ru-RU"/>
        </w:rPr>
        <w:t>таты выполнения методики «Исключение лишнего»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554"/>
      </w:tblGrid>
      <w:tr w:rsidR="00FA15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Исключаемый предмет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Объяснение  испытуемого  </w:t>
            </w:r>
          </w:p>
        </w:tc>
      </w:tr>
      <w:tr w:rsidR="00FA15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(весы, очки, термометр, часы)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Остальное – предметы. Они нужны для жизни – для дома, работы.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А очки?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Они нужны для чтения иногда. Лучше, если человек не носит очки, тогда у него зрение хорошее</w:t>
            </w:r>
          </w:p>
        </w:tc>
      </w:tr>
      <w:tr w:rsidR="00FA15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(портфель, чемодан, кошелек, книга)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вот эта сумка лишняя (указывает на портфель)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И.: Он в принципе не нужен. Только на работе. А эти предметы </w:t>
            </w:r>
            <w:r>
              <w:rPr>
                <w:sz w:val="24"/>
                <w:szCs w:val="24"/>
                <w:lang w:eastAsia="ru-RU"/>
              </w:rPr>
              <w:t>– домашний уют для дома</w:t>
            </w:r>
          </w:p>
        </w:tc>
      </w:tr>
      <w:tr w:rsidR="00FA15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(этажерка, кровать, шифоньер, комод)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вот это (указывает на изображение этажерки)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Она не нужна в домашнем помещении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А если что-то другое поискать, что здесь может быть лишним?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Нет</w:t>
            </w:r>
          </w:p>
        </w:tc>
      </w:tr>
      <w:tr w:rsidR="00FA150C">
        <w:trPr>
          <w:trHeight w:val="17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(платье, пальто, брюки, наручные часы)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Они мужские, не нужны тут</w:t>
            </w:r>
          </w:p>
        </w:tc>
      </w:tr>
      <w:tr w:rsidR="00FA150C">
        <w:trPr>
          <w:trHeight w:val="19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(лодка, тачка, мотоцикл, велосипед)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тачку исключить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Остальное нужно для удобства. Не ждать трамвая, доехать</w:t>
            </w:r>
          </w:p>
        </w:tc>
      </w:tr>
      <w:tr w:rsidR="00FA15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(письмо, радиоприемник, гитара, телефон)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 нее пляшут, танцуют</w:t>
            </w:r>
          </w:p>
        </w:tc>
      </w:tr>
      <w:tr w:rsidR="00FA150C">
        <w:trPr>
          <w:trHeight w:val="22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(зонтик, фуражка, барабан, револьвер)</w:t>
            </w: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барабан тут лишний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FA150C">
            <w:pPr>
              <w:rPr>
                <w:sz w:val="24"/>
                <w:szCs w:val="24"/>
                <w:lang w:eastAsia="ru-RU"/>
              </w:rPr>
            </w:pP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Почему?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И.: Он тут неуместен. Зонт защищает от дождя, фуражка тоже. 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А пистолет? Защищает от дождя?</w:t>
            </w:r>
          </w:p>
          <w:p w:rsidR="00FA150C" w:rsidRDefault="00E572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И: Он громче барабана. По любому, барабан не нужен</w:t>
            </w:r>
          </w:p>
        </w:tc>
      </w:tr>
    </w:tbl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исследования по методике «Понимание переносного смысла пословиц и  метафор»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Пословица, метафора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Объяснение  испытуемой  </w:t>
            </w:r>
          </w:p>
        </w:tc>
      </w:tr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«Куй железо, пока горячо»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Когда есть олово, ртуть, называется: куй железо!</w:t>
            </w:r>
          </w:p>
        </w:tc>
      </w:tr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«Цыплят по осени считают»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Это в деревне только. А как понять, я не знаю</w:t>
            </w:r>
          </w:p>
        </w:tc>
      </w:tr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«Яблоко от яблони недалеко падает»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Ребенок не уходит далеко от матери.</w:t>
            </w:r>
          </w:p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Э.: Что Вы имеете в виду?</w:t>
            </w:r>
          </w:p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И.: боится потеряться</w:t>
            </w:r>
          </w:p>
        </w:tc>
      </w:tr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«Золотая голова»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Хорошо умственно соображает</w:t>
            </w:r>
          </w:p>
        </w:tc>
      </w:tr>
      <w:tr w:rsidR="00FA15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«Каменное сердце»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C" w:rsidRDefault="00E572A3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Который никого не любит, </w:t>
            </w:r>
            <w:r>
              <w:rPr>
                <w:sz w:val="24"/>
                <w:szCs w:val="24"/>
                <w:lang w:eastAsia="ru-RU"/>
              </w:rPr>
              <w:t>и его не любят</w:t>
            </w:r>
          </w:p>
        </w:tc>
      </w:tr>
    </w:tbl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исследования самооценки по методике Дембо-Рубинштейн</w:t>
      </w: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236220</wp:posOffset>
                </wp:positionV>
                <wp:extent cx="152400" cy="133350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mso-wrap-distance-left:9.0pt;mso-wrap-distance-top:0.0pt;mso-wrap-distance-right:9.0pt;mso-wrap-distance-bottom:0.0pt;z-index:251660288;o:allowoverlap:true;o:allowincell:true;mso-position-horizontal-relative:text;margin-left:386.5pt;mso-position-horizontal:absolute;mso-position-vertical-relative:text;margin-top:18.6pt;mso-position-vertical:absolute;width:12.0pt;height:10.5pt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236220</wp:posOffset>
                </wp:positionV>
                <wp:extent cx="152400" cy="133350"/>
                <wp:effectExtent l="0" t="0" r="0" b="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mso-wrap-distance-left:9.0pt;mso-wrap-distance-top:0.0pt;mso-wrap-distance-right:9.0pt;mso-wrap-distance-bottom:0.0pt;z-index:251661312;o:allowoverlap:true;o:allowincell:true;mso-position-horizontal-relative:text;margin-left:386.5pt;mso-position-horizontal:absolute;mso-position-vertical-relative:text;margin-top:18.6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mso-wrap-distance-left:9.0pt;mso-wrap-distance-top:0.0pt;mso-wrap-distance-right:9.0pt;mso-wrap-distance-bottom:0.0pt;z-index:251662336;o:allowoverlap:true;o:allowincell:true;mso-position-horizontal-relative:text;margin-left:292.8pt;mso-position-horizontal:absolute;mso-position-vertical-relative:text;margin-top:2.1pt;mso-position-vertical:absolute;width:12.0pt;height:10.5pt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mso-wrap-distance-left:9.0pt;mso-wrap-distance-top:0.0pt;mso-wrap-distance-right:9.0pt;mso-wrap-distance-bottom:0.0pt;z-index:251663360;o:allowoverlap:true;o:allowincell:true;mso-position-horizontal-relative:text;margin-left:292.8pt;mso-position-horizontal:absolute;mso-position-vertical-relative:text;margin-top:2.1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160020</wp:posOffset>
                </wp:positionV>
                <wp:extent cx="152400" cy="133350"/>
                <wp:effectExtent l="0" t="0" r="0" b="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mso-wrap-distance-left:9.0pt;mso-wrap-distance-top:0.0pt;mso-wrap-distance-right:9.0pt;mso-wrap-distance-bottom:0.0pt;z-index:251664384;o:allowoverlap:true;o:allowincell:true;mso-position-horizontal-relative:text;margin-left:31.0pt;mso-position-horizontal:absolute;mso-position-vertical-relative:text;margin-top:12.6pt;mso-position-vertical:absolute;width:12.0pt;height:10.5pt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160020</wp:posOffset>
                </wp:positionV>
                <wp:extent cx="152400" cy="13335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mso-wrap-distance-left:9.0pt;mso-wrap-distance-top:0.0pt;mso-wrap-distance-right:9.0pt;mso-wrap-distance-bottom:0.0pt;z-index:251665408;o:allowoverlap:true;o:allowincell:true;mso-position-horizontal-relative:text;margin-left:31.0pt;mso-position-horizontal:absolute;mso-position-vertical-relative:text;margin-top:12.6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236220</wp:posOffset>
                </wp:positionV>
                <wp:extent cx="152400" cy="133350"/>
                <wp:effectExtent l="0" t="0" r="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mso-wrap-distance-left:9.0pt;mso-wrap-distance-top:0.0pt;mso-wrap-distance-right:9.0pt;mso-wrap-distance-bottom:0.0pt;z-index:251666432;o:allowoverlap:true;o:allowincell:true;mso-position-horizontal-relative:text;margin-left:117.3pt;mso-position-horizontal:absolute;mso-position-vertical-relative:text;margin-top:18.6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2331085</wp:posOffset>
                </wp:positionV>
                <wp:extent cx="152400" cy="133350"/>
                <wp:effectExtent l="0" t="0" r="0" b="0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mso-wrap-distance-left:9.0pt;mso-wrap-distance-top:0.0pt;mso-wrap-distance-right:9.0pt;mso-wrap-distance-bottom:0.0pt;z-index:251667456;o:allowoverlap:true;o:allowincell:true;mso-position-horizontal-relative:text;margin-left:202.8pt;mso-position-horizontal:absolute;mso-position-vertical-relative:text;margin-top:183.5pt;mso-position-vertical:absolute;width:12.0pt;height:10.5pt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2331085</wp:posOffset>
                </wp:positionV>
                <wp:extent cx="152400" cy="133350"/>
                <wp:effectExtent l="0" t="0" r="0" b="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mso-wrap-distance-left:9.0pt;mso-wrap-distance-top:0.0pt;mso-wrap-distance-right:9.0pt;mso-wrap-distance-bottom:0.0pt;z-index:251668480;o:allowoverlap:true;o:allowincell:true;mso-position-horizontal-relative:text;margin-left:202.8pt;mso-position-horizontal:absolute;mso-position-vertical-relative:text;margin-top:183.5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2331085</wp:posOffset>
                </wp:positionV>
                <wp:extent cx="152400" cy="133350"/>
                <wp:effectExtent l="0" t="0" r="0" b="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style="position:absolute;mso-wrap-distance-left:9.0pt;mso-wrap-distance-top:0.0pt;mso-wrap-distance-right:9.0pt;mso-wrap-distance-bottom:0.0pt;z-index:251669504;o:allowoverlap:true;o:allowincell:true;mso-position-horizontal-relative:text;margin-left:202.8pt;mso-position-horizontal:absolute;mso-position-vertical-relative:text;margin-top:183.5pt;mso-position-vertical:absolute;width:12.0pt;height:10.5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236220</wp:posOffset>
                </wp:positionV>
                <wp:extent cx="9525" cy="63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9525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style="position:absolute;mso-wrap-distance-left:9.0pt;mso-wrap-distance-top:0.0pt;mso-wrap-distance-right:9.0pt;mso-wrap-distance-bottom:0.0pt;z-index:251670528;o:allowoverlap:true;o:allowincell:true;mso-position-horizontal-relative:text;margin-left:37.8pt;mso-position-horizontal:absolute;mso-position-vertical-relative:text;margin-top:18.6pt;mso-position-vertical:absolute;width:0.8pt;height:0.0pt;flip:x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236220</wp:posOffset>
                </wp:positionV>
                <wp:extent cx="152400" cy="133350"/>
                <wp:effectExtent l="0" t="0" r="0" b="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333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style="position:absolute;mso-wrap-distance-left:9.0pt;mso-wrap-distance-top:0.0pt;mso-wrap-distance-right:9.0pt;mso-wrap-distance-bottom:0.0pt;z-index:251671552;o:allowoverlap:true;o:allowincell:true;mso-position-horizontal-relative:text;margin-left:117.3pt;mso-position-horizontal:absolute;mso-position-vertical-relative:text;margin-top:18.6pt;mso-position-vertical:absolute;width:12.0pt;height:10.5pt;" coordsize="100000,100000" path="m0,0l100000,100000ee" filled="f" strokecolor="#000000">
                <v:path textboxrect="0,0,100000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-211454</wp:posOffset>
                </wp:positionV>
                <wp:extent cx="1114425" cy="29527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1442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50C" w:rsidRDefault="00E572A3">
                            <w:r>
                              <w:t>настроение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o:spt="1" style="position:absolute;mso-wrap-distance-left:9.0pt;mso-wrap-distance-top:0.0pt;mso-wrap-distance-right:9.0pt;mso-wrap-distance-bottom:0.0pt;z-index:251672576;o:allowoverlap:true;o:allowincell:true;mso-position-horizontal-relative:text;margin-left:352.8pt;mso-position-horizontal:absolute;mso-position-vertical-relative:text;margin-top:-16.6pt;mso-position-vertical:absolute;width:87.8pt;height:23.2pt;" coordsize="100000,100000" path="" fillcolor="#FFFFFF" stroked="f">
                <v:path textboxrect="0,0,0,0"/>
                <v:textbox>
                  <w:txbxContent>
                    <w:p>
                      <w:r>
                        <w:t xml:space="preserve">настроение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83820</wp:posOffset>
                </wp:positionV>
                <wp:extent cx="9525" cy="2181225"/>
                <wp:effectExtent l="0" t="0" r="0" b="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21812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style="position:absolute;mso-wrap-distance-left:9.0pt;mso-wrap-distance-top:0.0pt;mso-wrap-distance-right:9.0pt;mso-wrap-distance-bottom:0.0pt;z-index:251673600;o:allowoverlap:true;o:allowincell:true;mso-position-horizontal-relative:text;margin-left:392.5pt;mso-position-horizontal:absolute;mso-position-vertical-relative:text;margin-top:6.6pt;mso-position-vertical:absolute;width:0.8pt;height:171.8pt;" coordsize="100000,100000" path="m0,0l99657,100000ee" filled="f" strokecolor="#000000">
                <v:path textboxrect="0,0,99657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-211454</wp:posOffset>
                </wp:positionV>
                <wp:extent cx="866775" cy="29527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7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50C" w:rsidRDefault="00E572A3">
                            <w:r>
                              <w:t>характер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4" o:spid="_x0000_s14" o:spt="1" style="position:absolute;mso-wrap-distance-left:9.0pt;mso-wrap-distance-top:0.0pt;mso-wrap-distance-right:9.0pt;mso-wrap-distance-bottom:0.0pt;z-index:251674624;o:allowoverlap:true;o:allowincell:true;mso-position-horizontal-relative:text;margin-left:268.1pt;mso-position-horizontal:absolute;mso-position-vertical-relative:text;margin-top:-16.6pt;mso-position-vertical:absolute;width:68.2pt;height:23.2pt;" coordsize="100000,100000" path="" fillcolor="#FFFFFF" stroked="f">
                <v:path textboxrect="0,0,0,0"/>
                <v:textbox>
                  <w:txbxContent>
                    <w:p>
                      <w:r>
                        <w:t xml:space="preserve">характер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83820</wp:posOffset>
                </wp:positionV>
                <wp:extent cx="9525" cy="2181225"/>
                <wp:effectExtent l="0" t="0" r="0" b="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21812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5" o:spid="_x0000_s15" style="position:absolute;mso-wrap-distance-left:9.0pt;mso-wrap-distance-top:0.0pt;mso-wrap-distance-right:9.0pt;mso-wrap-distance-bottom:0.0pt;z-index:251675648;o:allowoverlap:true;o:allowincell:true;mso-position-horizontal-relative:text;margin-left:298.8pt;mso-position-horizontal:absolute;mso-position-vertical-relative:text;margin-top:6.6pt;mso-position-vertical:absolute;width:0.8pt;height:171.8pt;" coordsize="100000,100000" path="m0,0l99657,100000ee" filled="f" strokecolor="#000000">
                <v:path textboxrect="0,0,99657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-211454</wp:posOffset>
                </wp:positionV>
                <wp:extent cx="866775" cy="29527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7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50C" w:rsidRDefault="00E572A3">
                            <w:r>
                              <w:t>счастье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6" o:spid="_x0000_s16" o:spt="1" style="position:absolute;mso-wrap-distance-left:9.0pt;mso-wrap-distance-top:0.0pt;mso-wrap-distance-right:9.0pt;mso-wrap-distance-bottom:0.0pt;z-index:251676672;o:allowoverlap:true;o:allowincell:true;mso-position-horizontal-relative:text;margin-left:174.3pt;mso-position-horizontal:absolute;mso-position-vertical-relative:text;margin-top:-16.6pt;mso-position-vertical:absolute;width:68.2pt;height:23.2pt;" coordsize="100000,100000" path="" fillcolor="#FFFFFF" stroked="f">
                <v:path textboxrect="0,0,0,0"/>
                <v:textbox>
                  <w:txbxContent>
                    <w:p>
                      <w:r>
                        <w:t xml:space="preserve">счастье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83820</wp:posOffset>
                </wp:positionV>
                <wp:extent cx="9525" cy="2181225"/>
                <wp:effectExtent l="0" t="0" r="0" b="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21812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7" o:spid="_x0000_s17" style="position:absolute;mso-wrap-distance-left:9.0pt;mso-wrap-distance-top:0.0pt;mso-wrap-distance-right:9.0pt;mso-wrap-distance-bottom:0.0pt;z-index:251677696;o:allowoverlap:true;o:allowincell:true;mso-position-horizontal-relative:text;margin-left:208.0pt;mso-position-horizontal:absolute;mso-position-vertical-relative:text;margin-top:6.6pt;mso-position-vertical:absolute;width:0.8pt;height:171.8pt;" coordsize="100000,100000" path="m0,0l99657,100000ee" filled="f" strokecolor="#000000">
                <v:path textboxrect="0,0,99657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-211454</wp:posOffset>
                </wp:positionV>
                <wp:extent cx="866775" cy="29527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7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50C" w:rsidRDefault="00E572A3">
                            <w:r>
                              <w:t>ум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8" o:spid="_x0000_s18" o:spt="1" style="position:absolute;mso-wrap-distance-left:9.0pt;mso-wrap-distance-top:0.0pt;mso-wrap-distance-right:9.0pt;mso-wrap-distance-bottom:0.0pt;z-index:251678720;o:allowoverlap:true;o:allowincell:true;mso-position-horizontal-relative:text;margin-left:86.5pt;mso-position-horizontal:absolute;mso-position-vertical-relative:text;margin-top:-16.6pt;mso-position-vertical:absolute;width:68.2pt;height:23.2pt;" coordsize="100000,100000" path="" fillcolor="#FFFFFF" stroked="f">
                <v:path textboxrect="0,0,0,0"/>
                <v:textbox>
                  <w:txbxContent>
                    <w:p>
                      <w:r>
                        <w:t xml:space="preserve">ум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83820</wp:posOffset>
                </wp:positionV>
                <wp:extent cx="9525" cy="2181225"/>
                <wp:effectExtent l="0" t="0" r="0" b="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21812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9" o:spid="_x0000_s19" style="position:absolute;mso-wrap-distance-left:9.0pt;mso-wrap-distance-top:0.0pt;mso-wrap-distance-right:9.0pt;mso-wrap-distance-bottom:0.0pt;z-index:251679744;o:allowoverlap:true;o:allowincell:true;mso-position-horizontal-relative:text;margin-left:122.5pt;mso-position-horizontal:absolute;mso-position-vertical-relative:text;margin-top:6.6pt;mso-position-vertical:absolute;width:0.8pt;height:171.8pt;" coordsize="100000,100000" path="m0,0l99657,100000ee" filled="f" strokecolor="#000000">
                <v:path textboxrect="0,0,99657,10000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-211454</wp:posOffset>
                </wp:positionV>
                <wp:extent cx="866775" cy="29527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7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50C" w:rsidRDefault="00E572A3">
                            <w:r>
                              <w:t>здоровье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0" o:spid="_x0000_s20" o:spt="1" style="position:absolute;mso-wrap-distance-left:9.0pt;mso-wrap-distance-top:0.0pt;mso-wrap-distance-right:9.0pt;mso-wrap-distance-bottom:0.0pt;z-index:251680768;o:allowoverlap:true;o:allowincell:true;mso-position-horizontal-relative:text;margin-left:4.0pt;mso-position-horizontal:absolute;mso-position-vertical-relative:text;margin-top:-16.6pt;mso-position-vertical:absolute;width:68.2pt;height:23.2pt;" coordsize="100000,100000" path="" fillcolor="#FFFFFF" stroked="f">
                <v:path textboxrect="0,0,0,0"/>
                <v:textbox>
                  <w:txbxContent>
                    <w:p>
                      <w:r>
                        <w:t xml:space="preserve">здоровье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83820</wp:posOffset>
                </wp:positionV>
                <wp:extent cx="9525" cy="2181225"/>
                <wp:effectExtent l="0" t="0" r="0" b="0"/>
                <wp:wrapNone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21812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1" o:spid="_x0000_s21" style="position:absolute;mso-wrap-distance-left:9.0pt;mso-wrap-distance-top:0.0pt;mso-wrap-distance-right:9.0pt;mso-wrap-distance-bottom:0.0pt;z-index:251681792;o:allowoverlap:true;o:allowincell:true;mso-position-horizontal-relative:text;margin-left:37.8pt;mso-position-horizontal:absolute;mso-position-vertical-relative:text;margin-top:6.6pt;mso-position-vertical:absolute;width:0.8pt;height:171.8pt;" coordsize="100000,100000" path="m0,0l99657,100000ee" filled="f" strokecolor="#000000">
                <v:path textboxrect="0,0,99657,100000"/>
              </v:shape>
            </w:pict>
          </mc:Fallback>
        </mc:AlternateContent>
      </w:r>
    </w:p>
    <w:p w:rsidR="00FA150C" w:rsidRDefault="00FA150C">
      <w:pPr>
        <w:keepNext/>
        <w:keepLines/>
        <w:ind w:firstLine="709"/>
        <w:jc w:val="both"/>
        <w:outlineLvl w:val="0"/>
        <w:rPr>
          <w:rFonts w:ascii="Cambria" w:hAnsi="Cambria"/>
          <w:b/>
          <w:bCs/>
          <w:color w:val="365F91"/>
          <w:sz w:val="24"/>
          <w:szCs w:val="24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FA150C">
      <w:pPr>
        <w:ind w:firstLine="709"/>
        <w:rPr>
          <w:sz w:val="24"/>
          <w:szCs w:val="24"/>
          <w:lang w:eastAsia="ru-RU"/>
        </w:rPr>
      </w:pPr>
    </w:p>
    <w:p w:rsidR="00FA150C" w:rsidRDefault="00E572A3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Э.: Давайте посмотрим на то, что Вы  отметили. Можно ли сказать, что Вы считаете себя менее счастливым человеком, чем другие?</w:t>
      </w: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И.: Сил нет совсем ни на что…Какое счастье, на него сил нет.</w:t>
      </w: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Э.: А что нужно еще, кроме сил, чтобы счастье было?</w:t>
      </w: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И.: Были бы си</w:t>
      </w:r>
      <w:r>
        <w:rPr>
          <w:sz w:val="24"/>
          <w:szCs w:val="24"/>
          <w:lang w:eastAsia="ru-RU"/>
        </w:rPr>
        <w:t>лы, можно бы было подумать, как и что…Сил нет думать, в голове бардак.</w:t>
      </w: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Э.: Вы тут отметку по здоровью высоко поставили. Т.е., это просто сил нет, а здоровьем своим довольны?</w:t>
      </w:r>
    </w:p>
    <w:p w:rsidR="00FA150C" w:rsidRDefault="00E572A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И.: Спина  болит, поэтому не совсем наверх поставила. А так – что ж, сил нет, а </w:t>
      </w:r>
      <w:r>
        <w:rPr>
          <w:sz w:val="24"/>
          <w:szCs w:val="24"/>
          <w:lang w:eastAsia="ru-RU"/>
        </w:rPr>
        <w:t>здоровье не беспокоит.</w:t>
      </w:r>
    </w:p>
    <w:p w:rsidR="00FA150C" w:rsidRDefault="00FA150C"/>
    <w:p w:rsidR="00FA150C" w:rsidRDefault="00E572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A150C" w:rsidRDefault="00E572A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Задание 2.</w:t>
      </w:r>
    </w:p>
    <w:p w:rsidR="00FA150C" w:rsidRDefault="00FA150C">
      <w:pPr>
        <w:pStyle w:val="af1"/>
        <w:ind w:left="1429"/>
        <w:jc w:val="both"/>
        <w:rPr>
          <w:b/>
          <w:sz w:val="24"/>
          <w:szCs w:val="24"/>
          <w:lang w:eastAsia="ru-RU"/>
        </w:rPr>
      </w:pPr>
    </w:p>
    <w:p w:rsidR="00FA150C" w:rsidRDefault="00E572A3">
      <w:pPr>
        <w:pStyle w:val="af1"/>
        <w:numPr>
          <w:ilvl w:val="0"/>
          <w:numId w:val="9"/>
        </w:numPr>
        <w:ind w:left="567" w:hanging="567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</w:rPr>
        <w:t>Перед Вами описание 4 фактов, отмеченных  клиническим психологом в процессе обследования пациентов/клиентов. Внимательно их прочитайте и для каждого из них определите, какие</w:t>
      </w:r>
      <w:r>
        <w:rPr>
          <w:b/>
          <w:color w:val="FF0000"/>
          <w:sz w:val="24"/>
          <w:szCs w:val="24"/>
          <w:lang w:eastAsia="ru-RU"/>
        </w:rPr>
        <w:t xml:space="preserve"> нарушения мышления по Б.В. Зейгарник проявля</w:t>
      </w:r>
      <w:r>
        <w:rPr>
          <w:b/>
          <w:color w:val="FF0000"/>
          <w:sz w:val="24"/>
          <w:szCs w:val="24"/>
          <w:lang w:eastAsia="ru-RU"/>
        </w:rPr>
        <w:t xml:space="preserve">ются в высказываниях пациентов/клиентов? </w:t>
      </w:r>
    </w:p>
    <w:p w:rsidR="00FA150C" w:rsidRDefault="00E572A3">
      <w:pPr>
        <w:pStyle w:val="af1"/>
        <w:numPr>
          <w:ilvl w:val="0"/>
          <w:numId w:val="9"/>
        </w:numPr>
        <w:ind w:left="142" w:firstLine="284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</w:rPr>
        <w:t>Определите, какими способами м</w:t>
      </w:r>
      <w:r>
        <w:rPr>
          <w:b/>
          <w:color w:val="FF0000"/>
          <w:sz w:val="24"/>
          <w:szCs w:val="24"/>
          <w:lang w:eastAsia="ru-RU"/>
        </w:rPr>
        <w:t xml:space="preserve">ожно подтвердить предположения по каждому отдельно взятому факту? </w:t>
      </w:r>
    </w:p>
    <w:p w:rsidR="00FA150C" w:rsidRDefault="00E572A3">
      <w:pPr>
        <w:pStyle w:val="af1"/>
        <w:numPr>
          <w:ilvl w:val="0"/>
          <w:numId w:val="9"/>
        </w:numPr>
        <w:ind w:hanging="436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 xml:space="preserve">Опишите алгоритм действий психолога при выявлении нарушения (выбор сделайте самостоятельно). </w:t>
      </w:r>
    </w:p>
    <w:p w:rsidR="00FA150C" w:rsidRDefault="00E572A3">
      <w:pPr>
        <w:pStyle w:val="af1"/>
        <w:numPr>
          <w:ilvl w:val="0"/>
          <w:numId w:val="9"/>
        </w:numPr>
        <w:ind w:hanging="436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>Ответ оформите в таблице.</w:t>
      </w:r>
    </w:p>
    <w:p w:rsidR="00FA150C" w:rsidRDefault="00E572A3">
      <w:pPr>
        <w:pStyle w:val="af1"/>
        <w:tabs>
          <w:tab w:val="left" w:pos="8955"/>
        </w:tabs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ab/>
      </w:r>
    </w:p>
    <w:tbl>
      <w:tblPr>
        <w:tblStyle w:val="aff0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2268"/>
        <w:gridCol w:w="2563"/>
        <w:gridCol w:w="2257"/>
      </w:tblGrid>
      <w:tr w:rsidR="00FA150C">
        <w:tc>
          <w:tcPr>
            <w:tcW w:w="1843" w:type="dxa"/>
          </w:tcPr>
          <w:p w:rsidR="00FA150C" w:rsidRDefault="00E572A3">
            <w:pPr>
              <w:pStyle w:val="af1"/>
              <w:ind w:lef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Факт из обследования</w:t>
            </w:r>
          </w:p>
        </w:tc>
        <w:tc>
          <w:tcPr>
            <w:tcW w:w="2268" w:type="dxa"/>
          </w:tcPr>
          <w:p w:rsidR="00FA150C" w:rsidRDefault="00E572A3">
            <w:pPr>
              <w:pStyle w:val="af1"/>
              <w:ind w:lef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Нарушение мышления по Б.В. Зейгарник у пациента</w:t>
            </w:r>
          </w:p>
        </w:tc>
        <w:tc>
          <w:tcPr>
            <w:tcW w:w="2563" w:type="dxa"/>
          </w:tcPr>
          <w:p w:rsidR="00FA150C" w:rsidRDefault="00E572A3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Каким способом можно проверить наличие данного нарушения у клиента?</w:t>
            </w:r>
          </w:p>
        </w:tc>
        <w:tc>
          <w:tcPr>
            <w:tcW w:w="2257" w:type="dxa"/>
          </w:tcPr>
          <w:p w:rsidR="00FA150C" w:rsidRDefault="00E572A3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 xml:space="preserve">Алгоритм действий психолога </w:t>
            </w:r>
          </w:p>
          <w:p w:rsidR="00FA150C" w:rsidRDefault="00E572A3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(описать на примере одного факта)</w:t>
            </w:r>
          </w:p>
        </w:tc>
      </w:tr>
      <w:tr w:rsidR="00FA150C">
        <w:tc>
          <w:tcPr>
            <w:tcW w:w="1843" w:type="dxa"/>
          </w:tcPr>
          <w:p w:rsidR="00FA150C" w:rsidRDefault="00E572A3">
            <w:pPr>
              <w:jc w:val="center"/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1843" w:type="dxa"/>
          </w:tcPr>
          <w:p w:rsidR="00FA150C" w:rsidRDefault="00E572A3">
            <w:pPr>
              <w:jc w:val="center"/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1843" w:type="dxa"/>
          </w:tcPr>
          <w:p w:rsidR="00FA150C" w:rsidRDefault="00E572A3">
            <w:pPr>
              <w:jc w:val="center"/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A150C">
        <w:tc>
          <w:tcPr>
            <w:tcW w:w="1843" w:type="dxa"/>
          </w:tcPr>
          <w:p w:rsidR="00FA150C" w:rsidRDefault="00E572A3">
            <w:pPr>
              <w:jc w:val="center"/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FA150C" w:rsidRDefault="00FA150C">
            <w:pPr>
              <w:pStyle w:val="af1"/>
              <w:ind w:left="0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A150C" w:rsidRDefault="00FA150C">
      <w:pPr>
        <w:pStyle w:val="af1"/>
        <w:rPr>
          <w:b/>
          <w:color w:val="FF0000"/>
          <w:sz w:val="24"/>
          <w:szCs w:val="24"/>
          <w:lang w:eastAsia="ru-RU"/>
        </w:rPr>
      </w:pPr>
    </w:p>
    <w:p w:rsidR="00FA150C" w:rsidRDefault="00E572A3">
      <w:pPr>
        <w:pStyle w:val="af1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>Факты, отмечаемые клиническим психологом в процессе обследования клиента/пациента:</w:t>
      </w:r>
    </w:p>
    <w:p w:rsidR="00FA150C" w:rsidRDefault="00FA150C">
      <w:pPr>
        <w:pStyle w:val="af1"/>
        <w:rPr>
          <w:b/>
          <w:color w:val="FF0000"/>
          <w:sz w:val="24"/>
          <w:szCs w:val="24"/>
          <w:lang w:eastAsia="ru-RU"/>
        </w:rPr>
      </w:pPr>
    </w:p>
    <w:p w:rsidR="00FA150C" w:rsidRDefault="00E572A3">
      <w:pPr>
        <w:pStyle w:val="af1"/>
        <w:numPr>
          <w:ilvl w:val="0"/>
          <w:numId w:val="1"/>
        </w:numPr>
        <w:ind w:lef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выполнении в ходе клинико-психологического обследования пациента психиатрического стационара методики «Предметная классификация» группу из двух карточек (слон и лыжник)</w:t>
      </w:r>
      <w:r>
        <w:rPr>
          <w:sz w:val="24"/>
          <w:szCs w:val="24"/>
          <w:lang w:eastAsia="ru-RU"/>
        </w:rPr>
        <w:t xml:space="preserve"> испытуемый назвал «предметы для праздных зрелищ»: «По улицам слона водили – это для зевак. И на спортивные соревнования болельщики глазеют, вместо того, чтобы в здоровом теле здоровый дух».</w:t>
      </w:r>
    </w:p>
    <w:p w:rsidR="00FA150C" w:rsidRDefault="00E572A3">
      <w:pPr>
        <w:pStyle w:val="af1"/>
        <w:numPr>
          <w:ilvl w:val="0"/>
          <w:numId w:val="1"/>
        </w:num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Другой пациент при выполнении методики «Толкование переносного см</w:t>
      </w:r>
      <w:r>
        <w:rPr>
          <w:sz w:val="24"/>
          <w:szCs w:val="24"/>
          <w:lang w:eastAsia="ru-RU"/>
        </w:rPr>
        <w:t>ысла пословиц и метафор» дал следующий ответ: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Клинический психолог: Объясните, что означает пословица «Тише едешь – дальше будешь?»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Испытуемый: «Означает: не шуми и не ори, а то пошлют подальше те, кто окажется поблизости». </w:t>
      </w:r>
    </w:p>
    <w:p w:rsidR="00FA150C" w:rsidRDefault="00E572A3">
      <w:pPr>
        <w:pStyle w:val="af1"/>
        <w:numPr>
          <w:ilvl w:val="0"/>
          <w:numId w:val="1"/>
        </w:numPr>
        <w:ind w:lef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Клинико-психологическое обследо</w:t>
      </w:r>
      <w:r>
        <w:rPr>
          <w:sz w:val="24"/>
          <w:szCs w:val="24"/>
          <w:lang w:eastAsia="ru-RU"/>
        </w:rPr>
        <w:t xml:space="preserve">вание пациентки женского отделения. Методика «Сравнение понятий». </w:t>
      </w:r>
    </w:p>
    <w:p w:rsidR="00FA150C" w:rsidRDefault="00E572A3">
      <w:pPr>
        <w:ind w:lef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Клинический психолог: «Река и птица. Что между ними общего?»</w:t>
      </w:r>
    </w:p>
    <w:p w:rsidR="00FA150C" w:rsidRDefault="00E572A3">
      <w:pPr>
        <w:ind w:lef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Испытуемая: «Река и птица…Птица. Ммм…Н</w:t>
      </w:r>
      <w:r>
        <w:rPr>
          <w:sz w:val="24"/>
          <w:szCs w:val="24"/>
          <w:lang w:eastAsia="ru-RU"/>
        </w:rPr>
        <w:t>у, птицы, что они там… Находят себе самцов. Выводят птенцов…(Некоторое время молчит). Нет. Ничего общего нет».</w:t>
      </w:r>
    </w:p>
    <w:p w:rsidR="00FA150C" w:rsidRDefault="00E572A3">
      <w:pPr>
        <w:pStyle w:val="af1"/>
        <w:numPr>
          <w:ilvl w:val="0"/>
          <w:numId w:val="1"/>
        </w:numPr>
        <w:ind w:left="66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Пациентка (находящаяся на учете) пришла в диспансер задолго до начала приема своего врача. 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«Доктор, мне очень надо к Вам, Вы меня примите, я сюд</w:t>
      </w:r>
      <w:r>
        <w:rPr>
          <w:sz w:val="24"/>
          <w:szCs w:val="24"/>
          <w:lang w:eastAsia="ru-RU"/>
        </w:rPr>
        <w:t>а раньше всех пришла!»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Врач: «Расскажите, что беспокоит»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«Я сегодня проснулась в семь часов утра, а обычно я просыпаюсь в шесть часов. Я привыкла рано вставать, знаете, в детстве в деревне все рано вставали, доили коров, кормили курочек, собаке тоже давали</w:t>
      </w:r>
      <w:r>
        <w:rPr>
          <w:sz w:val="24"/>
          <w:szCs w:val="24"/>
          <w:lang w:eastAsia="ru-RU"/>
        </w:rPr>
        <w:t xml:space="preserve"> есть…» 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Врач: «Вы расскажите, пожалуйста, о своем самочувствии»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«Да, да. Болела голова, тело ломило. Сильно болел язык. За последнюю неделю это третий приступ, но после первых двух язык не болел»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Врач: «Что еще Вас беспокоило?»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«Я пошла в больницу, по дор</w:t>
      </w:r>
      <w:r>
        <w:rPr>
          <w:sz w:val="24"/>
          <w:szCs w:val="24"/>
          <w:lang w:eastAsia="ru-RU"/>
        </w:rPr>
        <w:t>оге встретила соседку, она меня остановила и стала жаловаться на своего сына, который пьёт и нигде не работает»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Врач: «Вы о своем самочувствии расскажите»</w:t>
      </w:r>
    </w:p>
    <w:p w:rsidR="00FA150C" w:rsidRDefault="00E572A3">
      <w:pPr>
        <w:ind w:left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«Вы извините, но этого сына я тоже знаю,  он был раньше хорошим человеком, висел на Доске Почёта». </w:t>
      </w:r>
    </w:p>
    <w:p w:rsidR="00FA150C" w:rsidRDefault="00E572A3">
      <w:r>
        <w:t xml:space="preserve"> </w:t>
      </w:r>
    </w:p>
    <w:p w:rsidR="00FA150C" w:rsidRDefault="00E572A3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Задание 3</w:t>
      </w:r>
    </w:p>
    <w:p w:rsidR="005706BE" w:rsidRDefault="00E572A3" w:rsidP="005706BE">
      <w:pPr>
        <w:pStyle w:val="af1"/>
        <w:numPr>
          <w:ilvl w:val="0"/>
          <w:numId w:val="10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Результаты выполнения заданий 1 и 2 внесите в бланк ответов практикума.</w:t>
      </w:r>
    </w:p>
    <w:p w:rsidR="005706BE" w:rsidRPr="005706BE" w:rsidRDefault="005706BE" w:rsidP="005706BE">
      <w:pPr>
        <w:rPr>
          <w:color w:val="FF0000"/>
          <w:sz w:val="24"/>
          <w:szCs w:val="24"/>
        </w:rPr>
      </w:pPr>
    </w:p>
    <w:p w:rsidR="005706BE" w:rsidRDefault="00D659AC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b/>
          <w:sz w:val="28"/>
          <w:szCs w:val="28"/>
        </w:rPr>
        <w:t>Решение:</w:t>
      </w:r>
    </w:p>
    <w:p w:rsidR="005706BE" w:rsidRDefault="00D659AC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b/>
          <w:sz w:val="28"/>
          <w:szCs w:val="28"/>
        </w:rPr>
        <w:t>Задание 1.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На основе данных протоколов можно предположить наличие у пациентки С.К. следующих патопсихологических синдромов: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1. Нарушение когнитивных функций: пациентка имеет трудности в абстрактном мышлении, переключении внимания, памяти, логическом мышлении. Это проявляется в её ответах в методиках «Сравнение понятий», «Исключение лишнего» и «Понимание переносного смысла пословиц и метафор».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2. Снижение самооценки и чувство безысходности: пациентка отмечает низкие показатели по методике Дембо-Рубинштейн, выражает отсутствие сил на размышления о счастье и беспокоится о своём здоровье.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3. Возможное наличие депрессивного синдрома: на основе ответов пациентки можно предположить, что она может иметь признаки депрессии, такие как снижение настроения, чувство безысходности, усталость, потеря интереса к жизни.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На основе вышеуказанных патопсихологических синдромов можно предложить следующий план дальнейшей работы психолога с клиенткой С.К.: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1. Дополнительное психологическое тестирование: провести более детальное тестирование когнитивных функций, чтобы определить конкретные нарушения и дать рекомендации по их коррекции.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2. Консультативные беседы: проводить индивидуальные консультативные беседы с пациенткой, с целью выявления причин её низкой самооценки и беспокойства о здоровье, а также предоставить ей психологическую поддержку.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3. Проведение психотерапии: рекомендуется проводить психотерапевтические сессии для работы с депрессивными симптомами и снижения чувства безысходности. Можно использовать когнитивно-поведенческую терапию, которая позволяет работать над мышлением и поведением пациентки.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4. Рекомендации по физической активности и здоровому образу жизни: рекомендовать пациентке заняться физическими упражнениями, так как они могут улучшить настроение и общее самочувствие. Также, необходимо дать рекомендации по здоровому образу жизни, такие как правильное питание и режим дня, что также может помочь улучшить состояние пациентки.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 xml:space="preserve">5. Медикаментозное лечение: в некоторых случаях может потребоваться назначить медикаментозное лечение для коррекции депрессивных симптомов и </w:t>
      </w:r>
      <w:r w:rsidRPr="005706BE">
        <w:rPr>
          <w:sz w:val="28"/>
          <w:szCs w:val="28"/>
        </w:rPr>
        <w:lastRenderedPageBreak/>
        <w:t>улучшения самочувствия пациентки. Это решение должно быть принято врачом-психиатром после дополнительного обследования.</w:t>
      </w:r>
    </w:p>
    <w:p w:rsid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  <w:r w:rsidRPr="005706BE">
        <w:rPr>
          <w:sz w:val="28"/>
          <w:szCs w:val="28"/>
        </w:rPr>
        <w:t>6. Рекомендации для близких: рекомендовать близким пациентки обеспечивать её психологическую поддержку и помощь в решении повседневных задач, так как это может помочь уменьшить её чувство безысходности и улучшить общее состояние.</w:t>
      </w:r>
    </w:p>
    <w:p w:rsidR="005706BE" w:rsidRDefault="005706BE" w:rsidP="005706BE">
      <w:pPr>
        <w:ind w:firstLine="360"/>
        <w:jc w:val="both"/>
        <w:rPr>
          <w:sz w:val="28"/>
          <w:szCs w:val="28"/>
        </w:rPr>
      </w:pPr>
      <w:r w:rsidRPr="005706BE">
        <w:rPr>
          <w:sz w:val="28"/>
          <w:szCs w:val="28"/>
        </w:rPr>
        <w:t>В целом, план дальнейшей работы психолога с клиенткой С.К. должен быть индивидуализирован в зависимости от конкретных потребностей и проблем, выявленных в ходе обследования и консультаций. Он должен быть направлен на коррекцию выявленных патопсихологических синдромов и улучшение психологического состояния пациентки, а также на обеспечение ей поддержки и помощи в решении повседневных задач. Важно проводить регулярные консультативные беседы и отслеживать динамику изменений в состоянии пациентки. При необходимости, план работы может быть корректирован в зависимости от прогресса в лечении и изменения симптомов.</w:t>
      </w:r>
    </w:p>
    <w:p w:rsidR="005706BE" w:rsidRDefault="005706BE" w:rsidP="005706BE">
      <w:pPr>
        <w:ind w:firstLine="360"/>
        <w:jc w:val="both"/>
        <w:rPr>
          <w:sz w:val="28"/>
          <w:szCs w:val="28"/>
        </w:rPr>
      </w:pPr>
    </w:p>
    <w:p w:rsidR="005706BE" w:rsidRPr="005706BE" w:rsidRDefault="005706BE" w:rsidP="005706BE">
      <w:pPr>
        <w:ind w:firstLine="360"/>
        <w:jc w:val="both"/>
        <w:rPr>
          <w:b/>
          <w:sz w:val="28"/>
          <w:szCs w:val="28"/>
        </w:rPr>
      </w:pPr>
      <w:bookmarkStart w:id="0" w:name="_GoBack"/>
      <w:r w:rsidRPr="005706BE">
        <w:rPr>
          <w:b/>
          <w:sz w:val="28"/>
          <w:szCs w:val="28"/>
        </w:rPr>
        <w:t>Задание № 2.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21"/>
        <w:gridCol w:w="2060"/>
        <w:gridCol w:w="2551"/>
        <w:gridCol w:w="3396"/>
      </w:tblGrid>
      <w:tr w:rsidR="005706BE" w:rsidTr="005706BE">
        <w:tc>
          <w:tcPr>
            <w:tcW w:w="1621" w:type="dxa"/>
          </w:tcPr>
          <w:bookmarkEnd w:id="0"/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Факт из обследования</w:t>
            </w:r>
          </w:p>
        </w:tc>
        <w:tc>
          <w:tcPr>
            <w:tcW w:w="2060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Нарушение мышления по Б.В. Зейгарник у пациента</w:t>
            </w:r>
          </w:p>
        </w:tc>
        <w:tc>
          <w:tcPr>
            <w:tcW w:w="255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Каким способом можно проверить наличие данного нарушения у клиента?</w:t>
            </w:r>
          </w:p>
        </w:tc>
        <w:tc>
          <w:tcPr>
            <w:tcW w:w="3396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Алгоритм действий психолога</w:t>
            </w:r>
          </w:p>
        </w:tc>
      </w:tr>
      <w:tr w:rsidR="005706BE" w:rsidTr="005706BE">
        <w:tc>
          <w:tcPr>
            <w:tcW w:w="162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Нарушение абстрактного мышления</w:t>
            </w:r>
          </w:p>
        </w:tc>
        <w:tc>
          <w:tcPr>
            <w:tcW w:w="255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Провести дополнительное тестирование на наличие других нарушений абстрактного мышления, например, методику «Аналогии» или «Сходства и отличия».</w:t>
            </w:r>
          </w:p>
        </w:tc>
        <w:tc>
          <w:tcPr>
            <w:tcW w:w="3396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1. Провести беседу с пациентом, чтобы уточнить ситуации, в которых он испытывал трудности с абстрактным мышлением. 2. Провести методику «Аналогии» или «Сходства и отличия» для подтверждения наличия нарушений в абстрактном мышлении. 3. Дать рекомендации на основе результатов тестирования.</w:t>
            </w:r>
          </w:p>
        </w:tc>
      </w:tr>
      <w:tr w:rsidR="005706BE" w:rsidTr="005706BE">
        <w:tc>
          <w:tcPr>
            <w:tcW w:w="162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Нарушение переносного смысла</w:t>
            </w:r>
          </w:p>
        </w:tc>
        <w:tc>
          <w:tcPr>
            <w:tcW w:w="255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Провести дополнительное тестирование на наличие других нарушений в интерпретации абстрактных понятий и пословиц, например, методику «Сравнение понятий».</w:t>
            </w:r>
          </w:p>
        </w:tc>
        <w:tc>
          <w:tcPr>
            <w:tcW w:w="3396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1. Провести беседу с пациентом, чтобы уточнить, в каких ситуациях он испытывает трудности в интерпретации абстрактных понятий и пословиц. 2. Провести методику «Сравнение понятий» для подтверждения наличия нарушений в интерпретации абстрактных понятий и пословиц. 3. Дать рекомендации на основе результатов тестирования.</w:t>
            </w:r>
          </w:p>
        </w:tc>
      </w:tr>
      <w:tr w:rsidR="005706BE" w:rsidTr="005706BE">
        <w:tc>
          <w:tcPr>
            <w:tcW w:w="162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0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Нарушение логического мышления</w:t>
            </w:r>
          </w:p>
        </w:tc>
        <w:tc>
          <w:tcPr>
            <w:tcW w:w="255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Провести дополнительное тестирование на наличие других нарушений логического мышления, например, методику «Исключение лишнего» или «Логическое мышление».</w:t>
            </w:r>
          </w:p>
        </w:tc>
        <w:tc>
          <w:tcPr>
            <w:tcW w:w="3396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1. Провести беседу с пациенткой, чтобы уточнить, в каких ситуациях она испытывает трудности с логическим мышлением. 2. Провести методику «Исключение лишнего» или «Логическое мышление» для подтверждения наличия нарушений в логическом мышлении. 3. Дать рекомендации на основе результатов тестирования.</w:t>
            </w:r>
          </w:p>
        </w:tc>
      </w:tr>
      <w:tr w:rsidR="005706BE" w:rsidTr="005706BE">
        <w:tc>
          <w:tcPr>
            <w:tcW w:w="162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Нарушение концентрации внимания</w:t>
            </w:r>
          </w:p>
        </w:tc>
        <w:tc>
          <w:tcPr>
            <w:tcW w:w="2551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Провести дополнительное тестирование на наличие других нарушений концентрации внимания, например, методику «Внимание и память» или «Тест на внимание».</w:t>
            </w:r>
          </w:p>
        </w:tc>
        <w:tc>
          <w:tcPr>
            <w:tcW w:w="3396" w:type="dxa"/>
          </w:tcPr>
          <w:p w:rsidR="005706BE" w:rsidRPr="005706BE" w:rsidRDefault="005706BE" w:rsidP="005706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06BE">
              <w:rPr>
                <w:color w:val="000000" w:themeColor="text1"/>
                <w:sz w:val="24"/>
                <w:szCs w:val="24"/>
              </w:rPr>
              <w:t>1. Провести беседу с пациенткой, чтобы уточнить, в каких ситуациях она испытывает трудности с концентрацией внимания. 2. Провести методику «Внимание и память» или «Тест на внимание» для подтвержения наличия нарушений в концентрации внимания. 3. Дать рекомендации на основе результатов тестирования.</w:t>
            </w:r>
          </w:p>
        </w:tc>
      </w:tr>
    </w:tbl>
    <w:p w:rsidR="005706BE" w:rsidRPr="005706BE" w:rsidRDefault="005706BE" w:rsidP="005706BE">
      <w:pPr>
        <w:ind w:firstLine="360"/>
        <w:jc w:val="both"/>
        <w:rPr>
          <w:color w:val="FF0000"/>
          <w:sz w:val="24"/>
          <w:szCs w:val="24"/>
        </w:rPr>
      </w:pPr>
    </w:p>
    <w:p w:rsidR="00D659AC" w:rsidRPr="00D659AC" w:rsidRDefault="00D659AC" w:rsidP="005706BE">
      <w:pPr>
        <w:ind w:left="360"/>
        <w:jc w:val="both"/>
        <w:rPr>
          <w:sz w:val="28"/>
          <w:szCs w:val="28"/>
        </w:rPr>
      </w:pPr>
    </w:p>
    <w:sectPr w:rsidR="00D659AC" w:rsidRPr="00D659AC">
      <w:footnotePr>
        <w:numFmt w:val="chicago"/>
        <w:numRestart w:val="eachPage"/>
      </w:footnotePr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A3" w:rsidRDefault="00E572A3">
      <w:r>
        <w:separator/>
      </w:r>
    </w:p>
  </w:endnote>
  <w:endnote w:type="continuationSeparator" w:id="0">
    <w:p w:rsidR="00E572A3" w:rsidRDefault="00E5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254204"/>
      <w:docPartObj>
        <w:docPartGallery w:val="Page Numbers (Bottom of Page)"/>
        <w:docPartUnique/>
      </w:docPartObj>
    </w:sdtPr>
    <w:sdtEndPr/>
    <w:sdtContent>
      <w:p w:rsidR="00FA150C" w:rsidRDefault="00E572A3">
        <w:pPr>
          <w:pStyle w:val="af4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5706BE">
          <w:rPr>
            <w:noProof/>
          </w:rPr>
          <w:t>9</w:t>
        </w:r>
        <w:r>
          <w:fldChar w:fldCharType="end"/>
        </w:r>
      </w:p>
    </w:sdtContent>
  </w:sdt>
  <w:p w:rsidR="00FA150C" w:rsidRDefault="00FA150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A3" w:rsidRDefault="00E572A3">
      <w:r>
        <w:separator/>
      </w:r>
    </w:p>
  </w:footnote>
  <w:footnote w:type="continuationSeparator" w:id="0">
    <w:p w:rsidR="00E572A3" w:rsidRDefault="00E572A3">
      <w:r>
        <w:continuationSeparator/>
      </w:r>
    </w:p>
  </w:footnote>
  <w:footnote w:id="1">
    <w:p w:rsidR="00FA150C" w:rsidRDefault="00E572A3">
      <w:pPr>
        <w:pStyle w:val="af6"/>
      </w:pPr>
      <w:r>
        <w:rPr>
          <w:rStyle w:val="af8"/>
        </w:rPr>
        <w:footnoteRef/>
      </w:r>
      <w:r>
        <w:t xml:space="preserve"> Ретенция – отсроченное воспроизведение (через 40 минут)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E40"/>
    <w:multiLevelType w:val="hybridMultilevel"/>
    <w:tmpl w:val="29A64490"/>
    <w:lvl w:ilvl="0" w:tplc="BD82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FE2C00">
      <w:start w:val="1"/>
      <w:numFmt w:val="lowerLetter"/>
      <w:lvlText w:val="%2."/>
      <w:lvlJc w:val="left"/>
      <w:pPr>
        <w:ind w:left="1440" w:hanging="360"/>
      </w:pPr>
    </w:lvl>
    <w:lvl w:ilvl="2" w:tplc="82321BB6">
      <w:start w:val="1"/>
      <w:numFmt w:val="lowerRoman"/>
      <w:lvlText w:val="%3."/>
      <w:lvlJc w:val="right"/>
      <w:pPr>
        <w:ind w:left="2160" w:hanging="180"/>
      </w:pPr>
    </w:lvl>
    <w:lvl w:ilvl="3" w:tplc="7FE27F30">
      <w:start w:val="1"/>
      <w:numFmt w:val="decimal"/>
      <w:lvlText w:val="%4."/>
      <w:lvlJc w:val="left"/>
      <w:pPr>
        <w:ind w:left="2880" w:hanging="360"/>
      </w:pPr>
    </w:lvl>
    <w:lvl w:ilvl="4" w:tplc="C89A538A">
      <w:start w:val="1"/>
      <w:numFmt w:val="lowerLetter"/>
      <w:lvlText w:val="%5."/>
      <w:lvlJc w:val="left"/>
      <w:pPr>
        <w:ind w:left="3600" w:hanging="360"/>
      </w:pPr>
    </w:lvl>
    <w:lvl w:ilvl="5" w:tplc="3A402AE2">
      <w:start w:val="1"/>
      <w:numFmt w:val="lowerRoman"/>
      <w:lvlText w:val="%6."/>
      <w:lvlJc w:val="right"/>
      <w:pPr>
        <w:ind w:left="4320" w:hanging="180"/>
      </w:pPr>
    </w:lvl>
    <w:lvl w:ilvl="6" w:tplc="AC6A1154">
      <w:start w:val="1"/>
      <w:numFmt w:val="decimal"/>
      <w:lvlText w:val="%7."/>
      <w:lvlJc w:val="left"/>
      <w:pPr>
        <w:ind w:left="5040" w:hanging="360"/>
      </w:pPr>
    </w:lvl>
    <w:lvl w:ilvl="7" w:tplc="1C0EAEE2">
      <w:start w:val="1"/>
      <w:numFmt w:val="lowerLetter"/>
      <w:lvlText w:val="%8."/>
      <w:lvlJc w:val="left"/>
      <w:pPr>
        <w:ind w:left="5760" w:hanging="360"/>
      </w:pPr>
    </w:lvl>
    <w:lvl w:ilvl="8" w:tplc="97E008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16FB"/>
    <w:multiLevelType w:val="hybridMultilevel"/>
    <w:tmpl w:val="B7F022C0"/>
    <w:lvl w:ilvl="0" w:tplc="7BB09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61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C322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8B3A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06E5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4D46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70733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86B2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4926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2B644F"/>
    <w:multiLevelType w:val="hybridMultilevel"/>
    <w:tmpl w:val="0A1AFDB8"/>
    <w:lvl w:ilvl="0" w:tplc="1E82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CD8A4">
      <w:start w:val="1"/>
      <w:numFmt w:val="lowerLetter"/>
      <w:lvlText w:val="%2."/>
      <w:lvlJc w:val="left"/>
      <w:pPr>
        <w:ind w:left="1440" w:hanging="360"/>
      </w:pPr>
    </w:lvl>
    <w:lvl w:ilvl="2" w:tplc="9D0689C2">
      <w:start w:val="1"/>
      <w:numFmt w:val="lowerRoman"/>
      <w:lvlText w:val="%3."/>
      <w:lvlJc w:val="right"/>
      <w:pPr>
        <w:ind w:left="2160" w:hanging="180"/>
      </w:pPr>
    </w:lvl>
    <w:lvl w:ilvl="3" w:tplc="3EBE8062">
      <w:start w:val="1"/>
      <w:numFmt w:val="decimal"/>
      <w:lvlText w:val="%4."/>
      <w:lvlJc w:val="left"/>
      <w:pPr>
        <w:ind w:left="2880" w:hanging="360"/>
      </w:pPr>
    </w:lvl>
    <w:lvl w:ilvl="4" w:tplc="CDC0C248">
      <w:start w:val="1"/>
      <w:numFmt w:val="lowerLetter"/>
      <w:lvlText w:val="%5."/>
      <w:lvlJc w:val="left"/>
      <w:pPr>
        <w:ind w:left="3600" w:hanging="360"/>
      </w:pPr>
    </w:lvl>
    <w:lvl w:ilvl="5" w:tplc="C2642B0E">
      <w:start w:val="1"/>
      <w:numFmt w:val="lowerRoman"/>
      <w:lvlText w:val="%6."/>
      <w:lvlJc w:val="right"/>
      <w:pPr>
        <w:ind w:left="4320" w:hanging="180"/>
      </w:pPr>
    </w:lvl>
    <w:lvl w:ilvl="6" w:tplc="03402DC2">
      <w:start w:val="1"/>
      <w:numFmt w:val="decimal"/>
      <w:lvlText w:val="%7."/>
      <w:lvlJc w:val="left"/>
      <w:pPr>
        <w:ind w:left="5040" w:hanging="360"/>
      </w:pPr>
    </w:lvl>
    <w:lvl w:ilvl="7" w:tplc="F25C76F4">
      <w:start w:val="1"/>
      <w:numFmt w:val="lowerLetter"/>
      <w:lvlText w:val="%8."/>
      <w:lvlJc w:val="left"/>
      <w:pPr>
        <w:ind w:left="5760" w:hanging="360"/>
      </w:pPr>
    </w:lvl>
    <w:lvl w:ilvl="8" w:tplc="E2DA4E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62E65"/>
    <w:multiLevelType w:val="hybridMultilevel"/>
    <w:tmpl w:val="1FDED5FE"/>
    <w:lvl w:ilvl="0" w:tplc="0BD0AAB0">
      <w:start w:val="1"/>
      <w:numFmt w:val="decimal"/>
      <w:lvlText w:val="%1."/>
      <w:lvlJc w:val="left"/>
      <w:pPr>
        <w:ind w:left="1429" w:hanging="360"/>
      </w:pPr>
    </w:lvl>
    <w:lvl w:ilvl="1" w:tplc="A8C04FEA">
      <w:start w:val="1"/>
      <w:numFmt w:val="lowerLetter"/>
      <w:lvlText w:val="%2."/>
      <w:lvlJc w:val="left"/>
      <w:pPr>
        <w:ind w:left="2149" w:hanging="360"/>
      </w:pPr>
    </w:lvl>
    <w:lvl w:ilvl="2" w:tplc="5B788460">
      <w:start w:val="1"/>
      <w:numFmt w:val="lowerRoman"/>
      <w:lvlText w:val="%3."/>
      <w:lvlJc w:val="right"/>
      <w:pPr>
        <w:ind w:left="2869" w:hanging="180"/>
      </w:pPr>
    </w:lvl>
    <w:lvl w:ilvl="3" w:tplc="E24278E2">
      <w:start w:val="1"/>
      <w:numFmt w:val="decimal"/>
      <w:lvlText w:val="%4."/>
      <w:lvlJc w:val="left"/>
      <w:pPr>
        <w:ind w:left="3589" w:hanging="360"/>
      </w:pPr>
    </w:lvl>
    <w:lvl w:ilvl="4" w:tplc="0A304F34">
      <w:start w:val="1"/>
      <w:numFmt w:val="lowerLetter"/>
      <w:lvlText w:val="%5."/>
      <w:lvlJc w:val="left"/>
      <w:pPr>
        <w:ind w:left="4309" w:hanging="360"/>
      </w:pPr>
    </w:lvl>
    <w:lvl w:ilvl="5" w:tplc="063C8376">
      <w:start w:val="1"/>
      <w:numFmt w:val="lowerRoman"/>
      <w:lvlText w:val="%6."/>
      <w:lvlJc w:val="right"/>
      <w:pPr>
        <w:ind w:left="5029" w:hanging="180"/>
      </w:pPr>
    </w:lvl>
    <w:lvl w:ilvl="6" w:tplc="B9BABBA4">
      <w:start w:val="1"/>
      <w:numFmt w:val="decimal"/>
      <w:lvlText w:val="%7."/>
      <w:lvlJc w:val="left"/>
      <w:pPr>
        <w:ind w:left="5749" w:hanging="360"/>
      </w:pPr>
    </w:lvl>
    <w:lvl w:ilvl="7" w:tplc="257EC426">
      <w:start w:val="1"/>
      <w:numFmt w:val="lowerLetter"/>
      <w:lvlText w:val="%8."/>
      <w:lvlJc w:val="left"/>
      <w:pPr>
        <w:ind w:left="6469" w:hanging="360"/>
      </w:pPr>
    </w:lvl>
    <w:lvl w:ilvl="8" w:tplc="A184B31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C54280"/>
    <w:multiLevelType w:val="hybridMultilevel"/>
    <w:tmpl w:val="D7FA2C5E"/>
    <w:lvl w:ilvl="0" w:tplc="597E9B2A">
      <w:start w:val="1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34143D9A">
      <w:start w:val="1"/>
      <w:numFmt w:val="lowerLetter"/>
      <w:lvlText w:val="%2."/>
      <w:lvlJc w:val="left"/>
      <w:pPr>
        <w:ind w:left="1146" w:hanging="360"/>
      </w:pPr>
    </w:lvl>
    <w:lvl w:ilvl="2" w:tplc="BB6CAFE2">
      <w:start w:val="1"/>
      <w:numFmt w:val="lowerRoman"/>
      <w:lvlText w:val="%3."/>
      <w:lvlJc w:val="right"/>
      <w:pPr>
        <w:ind w:left="1866" w:hanging="180"/>
      </w:pPr>
    </w:lvl>
    <w:lvl w:ilvl="3" w:tplc="151EA6B6">
      <w:start w:val="1"/>
      <w:numFmt w:val="decimal"/>
      <w:lvlText w:val="%4."/>
      <w:lvlJc w:val="left"/>
      <w:pPr>
        <w:ind w:left="2586" w:hanging="360"/>
      </w:pPr>
    </w:lvl>
    <w:lvl w:ilvl="4" w:tplc="18665B54">
      <w:start w:val="1"/>
      <w:numFmt w:val="lowerLetter"/>
      <w:lvlText w:val="%5."/>
      <w:lvlJc w:val="left"/>
      <w:pPr>
        <w:ind w:left="3306" w:hanging="360"/>
      </w:pPr>
    </w:lvl>
    <w:lvl w:ilvl="5" w:tplc="163A1036">
      <w:start w:val="1"/>
      <w:numFmt w:val="lowerRoman"/>
      <w:lvlText w:val="%6."/>
      <w:lvlJc w:val="right"/>
      <w:pPr>
        <w:ind w:left="4026" w:hanging="180"/>
      </w:pPr>
    </w:lvl>
    <w:lvl w:ilvl="6" w:tplc="68BA1A74">
      <w:start w:val="1"/>
      <w:numFmt w:val="decimal"/>
      <w:lvlText w:val="%7."/>
      <w:lvlJc w:val="left"/>
      <w:pPr>
        <w:ind w:left="4746" w:hanging="360"/>
      </w:pPr>
    </w:lvl>
    <w:lvl w:ilvl="7" w:tplc="2DE0559E">
      <w:start w:val="1"/>
      <w:numFmt w:val="lowerLetter"/>
      <w:lvlText w:val="%8."/>
      <w:lvlJc w:val="left"/>
      <w:pPr>
        <w:ind w:left="5466" w:hanging="360"/>
      </w:pPr>
    </w:lvl>
    <w:lvl w:ilvl="8" w:tplc="E3642216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68CC2793"/>
    <w:multiLevelType w:val="hybridMultilevel"/>
    <w:tmpl w:val="F45ADF5A"/>
    <w:lvl w:ilvl="0" w:tplc="321E1A0A">
      <w:start w:val="1"/>
      <w:numFmt w:val="decimal"/>
      <w:lvlText w:val="%1."/>
      <w:lvlJc w:val="left"/>
      <w:pPr>
        <w:ind w:left="1429" w:hanging="360"/>
      </w:pPr>
    </w:lvl>
    <w:lvl w:ilvl="1" w:tplc="761A2028">
      <w:start w:val="1"/>
      <w:numFmt w:val="lowerLetter"/>
      <w:lvlText w:val="%2."/>
      <w:lvlJc w:val="left"/>
      <w:pPr>
        <w:ind w:left="2149" w:hanging="360"/>
      </w:pPr>
    </w:lvl>
    <w:lvl w:ilvl="2" w:tplc="1A769DC8">
      <w:start w:val="1"/>
      <w:numFmt w:val="lowerRoman"/>
      <w:lvlText w:val="%3."/>
      <w:lvlJc w:val="right"/>
      <w:pPr>
        <w:ind w:left="2869" w:hanging="180"/>
      </w:pPr>
    </w:lvl>
    <w:lvl w:ilvl="3" w:tplc="A6E40A52">
      <w:start w:val="1"/>
      <w:numFmt w:val="decimal"/>
      <w:lvlText w:val="%4."/>
      <w:lvlJc w:val="left"/>
      <w:pPr>
        <w:ind w:left="3589" w:hanging="360"/>
      </w:pPr>
    </w:lvl>
    <w:lvl w:ilvl="4" w:tplc="407896A6">
      <w:start w:val="1"/>
      <w:numFmt w:val="lowerLetter"/>
      <w:lvlText w:val="%5."/>
      <w:lvlJc w:val="left"/>
      <w:pPr>
        <w:ind w:left="4309" w:hanging="360"/>
      </w:pPr>
    </w:lvl>
    <w:lvl w:ilvl="5" w:tplc="E99E0DD6">
      <w:start w:val="1"/>
      <w:numFmt w:val="lowerRoman"/>
      <w:lvlText w:val="%6."/>
      <w:lvlJc w:val="right"/>
      <w:pPr>
        <w:ind w:left="5029" w:hanging="180"/>
      </w:pPr>
    </w:lvl>
    <w:lvl w:ilvl="6" w:tplc="3ECA20C0">
      <w:start w:val="1"/>
      <w:numFmt w:val="decimal"/>
      <w:lvlText w:val="%7."/>
      <w:lvlJc w:val="left"/>
      <w:pPr>
        <w:ind w:left="5749" w:hanging="360"/>
      </w:pPr>
    </w:lvl>
    <w:lvl w:ilvl="7" w:tplc="D4D0EDB0">
      <w:start w:val="1"/>
      <w:numFmt w:val="lowerLetter"/>
      <w:lvlText w:val="%8."/>
      <w:lvlJc w:val="left"/>
      <w:pPr>
        <w:ind w:left="6469" w:hanging="360"/>
      </w:pPr>
    </w:lvl>
    <w:lvl w:ilvl="8" w:tplc="14625BD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B7603E"/>
    <w:multiLevelType w:val="hybridMultilevel"/>
    <w:tmpl w:val="0EA2DA38"/>
    <w:lvl w:ilvl="0" w:tplc="23667978">
      <w:start w:val="1"/>
      <w:numFmt w:val="decimal"/>
      <w:lvlText w:val="%1."/>
      <w:lvlJc w:val="left"/>
      <w:pPr>
        <w:ind w:left="720" w:hanging="360"/>
      </w:pPr>
    </w:lvl>
    <w:lvl w:ilvl="1" w:tplc="7E96C03C">
      <w:start w:val="1"/>
      <w:numFmt w:val="lowerLetter"/>
      <w:lvlText w:val="%2."/>
      <w:lvlJc w:val="left"/>
      <w:pPr>
        <w:ind w:left="1440" w:hanging="360"/>
      </w:pPr>
    </w:lvl>
    <w:lvl w:ilvl="2" w:tplc="713ECBDC">
      <w:start w:val="1"/>
      <w:numFmt w:val="lowerRoman"/>
      <w:lvlText w:val="%3."/>
      <w:lvlJc w:val="right"/>
      <w:pPr>
        <w:ind w:left="2160" w:hanging="180"/>
      </w:pPr>
    </w:lvl>
    <w:lvl w:ilvl="3" w:tplc="4A88D7E8">
      <w:start w:val="1"/>
      <w:numFmt w:val="decimal"/>
      <w:lvlText w:val="%4."/>
      <w:lvlJc w:val="left"/>
      <w:pPr>
        <w:ind w:left="2880" w:hanging="360"/>
      </w:pPr>
    </w:lvl>
    <w:lvl w:ilvl="4" w:tplc="95FA2F3E">
      <w:start w:val="1"/>
      <w:numFmt w:val="lowerLetter"/>
      <w:lvlText w:val="%5."/>
      <w:lvlJc w:val="left"/>
      <w:pPr>
        <w:ind w:left="3600" w:hanging="360"/>
      </w:pPr>
    </w:lvl>
    <w:lvl w:ilvl="5" w:tplc="D9DC8DD0">
      <w:start w:val="1"/>
      <w:numFmt w:val="lowerRoman"/>
      <w:lvlText w:val="%6."/>
      <w:lvlJc w:val="right"/>
      <w:pPr>
        <w:ind w:left="4320" w:hanging="180"/>
      </w:pPr>
    </w:lvl>
    <w:lvl w:ilvl="6" w:tplc="E112F03E">
      <w:start w:val="1"/>
      <w:numFmt w:val="decimal"/>
      <w:lvlText w:val="%7."/>
      <w:lvlJc w:val="left"/>
      <w:pPr>
        <w:ind w:left="5040" w:hanging="360"/>
      </w:pPr>
    </w:lvl>
    <w:lvl w:ilvl="7" w:tplc="FE78FAAC">
      <w:start w:val="1"/>
      <w:numFmt w:val="lowerLetter"/>
      <w:lvlText w:val="%8."/>
      <w:lvlJc w:val="left"/>
      <w:pPr>
        <w:ind w:left="5760" w:hanging="360"/>
      </w:pPr>
    </w:lvl>
    <w:lvl w:ilvl="8" w:tplc="361A04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33C54"/>
    <w:multiLevelType w:val="hybridMultilevel"/>
    <w:tmpl w:val="5E80ED1C"/>
    <w:lvl w:ilvl="0" w:tplc="CB1A2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027C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0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8D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26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E7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A9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4C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5D69"/>
    <w:multiLevelType w:val="hybridMultilevel"/>
    <w:tmpl w:val="9F200D76"/>
    <w:lvl w:ilvl="0" w:tplc="A25EA2B6">
      <w:start w:val="1"/>
      <w:numFmt w:val="decimal"/>
      <w:lvlText w:val="%1."/>
      <w:lvlJc w:val="left"/>
      <w:pPr>
        <w:ind w:left="1429" w:hanging="360"/>
      </w:pPr>
    </w:lvl>
    <w:lvl w:ilvl="1" w:tplc="BC1050A8">
      <w:start w:val="1"/>
      <w:numFmt w:val="lowerLetter"/>
      <w:lvlText w:val="%2."/>
      <w:lvlJc w:val="left"/>
      <w:pPr>
        <w:ind w:left="2149" w:hanging="360"/>
      </w:pPr>
    </w:lvl>
    <w:lvl w:ilvl="2" w:tplc="CDC6E38C">
      <w:start w:val="1"/>
      <w:numFmt w:val="lowerRoman"/>
      <w:lvlText w:val="%3."/>
      <w:lvlJc w:val="right"/>
      <w:pPr>
        <w:ind w:left="2869" w:hanging="180"/>
      </w:pPr>
    </w:lvl>
    <w:lvl w:ilvl="3" w:tplc="0B3EB644">
      <w:start w:val="1"/>
      <w:numFmt w:val="decimal"/>
      <w:lvlText w:val="%4."/>
      <w:lvlJc w:val="left"/>
      <w:pPr>
        <w:ind w:left="3589" w:hanging="360"/>
      </w:pPr>
    </w:lvl>
    <w:lvl w:ilvl="4" w:tplc="CC9050D8">
      <w:start w:val="1"/>
      <w:numFmt w:val="lowerLetter"/>
      <w:lvlText w:val="%5."/>
      <w:lvlJc w:val="left"/>
      <w:pPr>
        <w:ind w:left="4309" w:hanging="360"/>
      </w:pPr>
    </w:lvl>
    <w:lvl w:ilvl="5" w:tplc="D0CEFBE4">
      <w:start w:val="1"/>
      <w:numFmt w:val="lowerRoman"/>
      <w:lvlText w:val="%6."/>
      <w:lvlJc w:val="right"/>
      <w:pPr>
        <w:ind w:left="5029" w:hanging="180"/>
      </w:pPr>
    </w:lvl>
    <w:lvl w:ilvl="6" w:tplc="FEE07060">
      <w:start w:val="1"/>
      <w:numFmt w:val="decimal"/>
      <w:lvlText w:val="%7."/>
      <w:lvlJc w:val="left"/>
      <w:pPr>
        <w:ind w:left="5749" w:hanging="360"/>
      </w:pPr>
    </w:lvl>
    <w:lvl w:ilvl="7" w:tplc="7B2838C0">
      <w:start w:val="1"/>
      <w:numFmt w:val="lowerLetter"/>
      <w:lvlText w:val="%8."/>
      <w:lvlJc w:val="left"/>
      <w:pPr>
        <w:ind w:left="6469" w:hanging="360"/>
      </w:pPr>
    </w:lvl>
    <w:lvl w:ilvl="8" w:tplc="AA8C44F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0E3CDA"/>
    <w:multiLevelType w:val="hybridMultilevel"/>
    <w:tmpl w:val="6CB8591E"/>
    <w:lvl w:ilvl="0" w:tplc="4E7A13A0">
      <w:start w:val="1"/>
      <w:numFmt w:val="decimal"/>
      <w:lvlText w:val="%1."/>
      <w:lvlJc w:val="left"/>
      <w:pPr>
        <w:ind w:left="1429" w:hanging="360"/>
      </w:pPr>
    </w:lvl>
    <w:lvl w:ilvl="1" w:tplc="44A6FD56">
      <w:start w:val="1"/>
      <w:numFmt w:val="lowerLetter"/>
      <w:lvlText w:val="%2."/>
      <w:lvlJc w:val="left"/>
      <w:pPr>
        <w:ind w:left="2149" w:hanging="360"/>
      </w:pPr>
    </w:lvl>
    <w:lvl w:ilvl="2" w:tplc="5162AE7A">
      <w:start w:val="1"/>
      <w:numFmt w:val="lowerRoman"/>
      <w:lvlText w:val="%3."/>
      <w:lvlJc w:val="right"/>
      <w:pPr>
        <w:ind w:left="2869" w:hanging="180"/>
      </w:pPr>
    </w:lvl>
    <w:lvl w:ilvl="3" w:tplc="F9C48020">
      <w:start w:val="1"/>
      <w:numFmt w:val="decimal"/>
      <w:lvlText w:val="%4."/>
      <w:lvlJc w:val="left"/>
      <w:pPr>
        <w:ind w:left="3589" w:hanging="360"/>
      </w:pPr>
    </w:lvl>
    <w:lvl w:ilvl="4" w:tplc="ED5A1530">
      <w:start w:val="1"/>
      <w:numFmt w:val="lowerLetter"/>
      <w:lvlText w:val="%5."/>
      <w:lvlJc w:val="left"/>
      <w:pPr>
        <w:ind w:left="4309" w:hanging="360"/>
      </w:pPr>
    </w:lvl>
    <w:lvl w:ilvl="5" w:tplc="3A6E19AE">
      <w:start w:val="1"/>
      <w:numFmt w:val="lowerRoman"/>
      <w:lvlText w:val="%6."/>
      <w:lvlJc w:val="right"/>
      <w:pPr>
        <w:ind w:left="5029" w:hanging="180"/>
      </w:pPr>
    </w:lvl>
    <w:lvl w:ilvl="6" w:tplc="A98CD824">
      <w:start w:val="1"/>
      <w:numFmt w:val="decimal"/>
      <w:lvlText w:val="%7."/>
      <w:lvlJc w:val="left"/>
      <w:pPr>
        <w:ind w:left="5749" w:hanging="360"/>
      </w:pPr>
    </w:lvl>
    <w:lvl w:ilvl="7" w:tplc="62E6841E">
      <w:start w:val="1"/>
      <w:numFmt w:val="lowerLetter"/>
      <w:lvlText w:val="%8."/>
      <w:lvlJc w:val="left"/>
      <w:pPr>
        <w:ind w:left="6469" w:hanging="360"/>
      </w:pPr>
    </w:lvl>
    <w:lvl w:ilvl="8" w:tplc="04D0015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C"/>
    <w:rsid w:val="005706BE"/>
    <w:rsid w:val="00D659AC"/>
    <w:rsid w:val="00E572A3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A02C1-1253-4BCD-8555-70D6C424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head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CF4ED99-B7BB-4FE7-9EF9-A8C493D8F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Комолов Никита Олегович</cp:lastModifiedBy>
  <cp:revision>2</cp:revision>
  <dcterms:created xsi:type="dcterms:W3CDTF">2023-06-01T08:56:00Z</dcterms:created>
  <dcterms:modified xsi:type="dcterms:W3CDTF">2023-06-01T08:56:00Z</dcterms:modified>
</cp:coreProperties>
</file>